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CD" w:rsidRDefault="009E45CD"/>
    <w:p w:rsidR="009E45CD" w:rsidRPr="009E45CD" w:rsidRDefault="009E45CD">
      <w:pPr>
        <w:rPr>
          <w:b/>
          <w:u w:val="single"/>
        </w:rPr>
      </w:pPr>
      <w:r w:rsidRPr="009E45CD">
        <w:rPr>
          <w:b/>
          <w:u w:val="single"/>
        </w:rPr>
        <w:t>Slideshow #2</w:t>
      </w:r>
      <w:r>
        <w:rPr>
          <w:b/>
          <w:u w:val="single"/>
        </w:rPr>
        <w:t xml:space="preserve"> (18 points) </w:t>
      </w:r>
    </w:p>
    <w:p w:rsidR="00284F7C" w:rsidRDefault="009E45CD">
      <w:r>
        <w:t>Examples of the following: 5 slides</w:t>
      </w:r>
      <w:bookmarkStart w:id="0" w:name="_GoBack"/>
      <w:bookmarkEnd w:id="0"/>
    </w:p>
    <w:p w:rsidR="009E45CD" w:rsidRDefault="009E45CD" w:rsidP="009E45CD">
      <w:pPr>
        <w:pStyle w:val="ListParagraph"/>
        <w:numPr>
          <w:ilvl w:val="0"/>
          <w:numId w:val="1"/>
        </w:numPr>
      </w:pPr>
      <w:r>
        <w:t>Affirmative Action: Picture included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>Example of this from either a court case or where it is being used somewhere in the US.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 xml:space="preserve">Explanation, problem, legality, </w:t>
      </w:r>
    </w:p>
    <w:p w:rsidR="009E45CD" w:rsidRDefault="009E45CD" w:rsidP="009E45CD">
      <w:pPr>
        <w:pStyle w:val="ListParagraph"/>
        <w:numPr>
          <w:ilvl w:val="0"/>
          <w:numId w:val="1"/>
        </w:numPr>
      </w:pPr>
      <w:r>
        <w:t>Racial Profiling: Picture included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>Example of this from either a court case or practice somewhere in the US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>Explanation, problem, is it still happening?</w:t>
      </w:r>
    </w:p>
    <w:p w:rsidR="009E45CD" w:rsidRDefault="009E45CD" w:rsidP="009E45CD">
      <w:pPr>
        <w:pStyle w:val="ListParagraph"/>
        <w:numPr>
          <w:ilvl w:val="0"/>
          <w:numId w:val="1"/>
        </w:numPr>
      </w:pPr>
      <w:r>
        <w:t>Three amendments tied to the types of social experiments we looked at: No pictures needed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>How the amendment connects (and what is the example that it connects to)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>Legal or illegal?</w:t>
      </w:r>
    </w:p>
    <w:p w:rsidR="009E45CD" w:rsidRDefault="009E45CD" w:rsidP="009E45CD">
      <w:pPr>
        <w:pStyle w:val="ListParagraph"/>
        <w:numPr>
          <w:ilvl w:val="1"/>
          <w:numId w:val="1"/>
        </w:numPr>
      </w:pPr>
      <w:r>
        <w:t>Possible challenges to this practice</w:t>
      </w:r>
    </w:p>
    <w:sectPr w:rsidR="009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7D1"/>
    <w:multiLevelType w:val="hybridMultilevel"/>
    <w:tmpl w:val="93F45E92"/>
    <w:lvl w:ilvl="0" w:tplc="C1C2B5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D"/>
    <w:rsid w:val="00555F4F"/>
    <w:rsid w:val="009E45CD"/>
    <w:rsid w:val="00B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dcterms:created xsi:type="dcterms:W3CDTF">2017-10-03T12:32:00Z</dcterms:created>
  <dcterms:modified xsi:type="dcterms:W3CDTF">2017-10-03T12:41:00Z</dcterms:modified>
</cp:coreProperties>
</file>