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64" w:rsidRPr="00D41164" w:rsidRDefault="008D4BC1" w:rsidP="00D41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5037137" wp14:editId="101B0414">
            <wp:extent cx="3810000" cy="2914650"/>
            <wp:effectExtent l="0" t="0" r="0" b="0"/>
            <wp:docPr id="1" name="Picture 1" descr="http://i307.photobucket.com/albums/nn312/Paul_H_Rosenberg/nates-2pr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307.photobucket.com/albums/nn312/Paul_H_Rosenberg/nates-2prog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82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201"/>
        <w:gridCol w:w="4273"/>
      </w:tblGrid>
      <w:tr w:rsidR="00D41164" w:rsidRPr="00D41164" w:rsidTr="00D4116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CC"/>
            <w:vAlign w:val="center"/>
            <w:hideMark/>
          </w:tcPr>
          <w:p w:rsidR="00D41164" w:rsidRPr="00D41164" w:rsidRDefault="00D41164" w:rsidP="00D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Progressive Legislation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1164" w:rsidRPr="00D41164" w:rsidTr="00D41164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D41164" w:rsidRPr="00D41164" w:rsidRDefault="00D41164" w:rsidP="00D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1901 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64" w:rsidRPr="00D41164" w:rsidRDefault="00D41164" w:rsidP="00D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York State Tenement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 Law</w:t>
            </w:r>
          </w:p>
        </w:tc>
        <w:tc>
          <w:tcPr>
            <w:tcW w:w="2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64" w:rsidRPr="00D41164" w:rsidRDefault="00D41164" w:rsidP="00D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Requires fire escapes, lights in dark hallways, a window in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each room</w:t>
            </w:r>
          </w:p>
        </w:tc>
      </w:tr>
      <w:tr w:rsidR="00D41164" w:rsidRPr="00D41164" w:rsidTr="00D4116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D41164" w:rsidRPr="00D41164" w:rsidRDefault="00D41164" w:rsidP="00D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1902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64" w:rsidRPr="00D41164" w:rsidRDefault="00D41164" w:rsidP="00D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Maryland Workmen's Compensation Law 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64" w:rsidRPr="00D41164" w:rsidRDefault="00D41164" w:rsidP="00D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Provide benefits for workers injured on the job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1164" w:rsidRPr="00D41164" w:rsidTr="00D4116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164" w:rsidRPr="00D41164" w:rsidRDefault="00D41164" w:rsidP="00D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64" w:rsidRPr="00D41164" w:rsidRDefault="00D41164" w:rsidP="00D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Wisconsin Direct Primary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</w:t>
            </w:r>
          </w:p>
        </w:tc>
        <w:tc>
          <w:tcPr>
            <w:tcW w:w="2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64" w:rsidRPr="00D41164" w:rsidRDefault="00D41164" w:rsidP="00D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Allows voters to select candidates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1164" w:rsidRPr="00D41164" w:rsidTr="00D4116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164" w:rsidRPr="00D41164" w:rsidRDefault="00D41164" w:rsidP="00D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64" w:rsidRPr="00D41164" w:rsidRDefault="00D41164" w:rsidP="00D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Oregon Initiative and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Referendum laws</w:t>
            </w:r>
          </w:p>
        </w:tc>
        <w:tc>
          <w:tcPr>
            <w:tcW w:w="2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64" w:rsidRPr="00D41164" w:rsidRDefault="00D41164" w:rsidP="00D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Gives voters power to initiate legislation and vote on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important issues</w:t>
            </w:r>
          </w:p>
        </w:tc>
      </w:tr>
      <w:tr w:rsidR="00D41164" w:rsidRPr="00D41164" w:rsidTr="00D4116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164" w:rsidRPr="00D41164" w:rsidRDefault="00D41164" w:rsidP="00D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64" w:rsidRPr="00D41164" w:rsidRDefault="00D41164" w:rsidP="00D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Newlands Act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64" w:rsidRPr="00D41164" w:rsidRDefault="00D41164" w:rsidP="00D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Funds irrigation projects in West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1164" w:rsidRPr="00D41164" w:rsidTr="00D4116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D41164" w:rsidRPr="00D41164" w:rsidRDefault="00D41164" w:rsidP="00D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1903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64" w:rsidRPr="00D41164" w:rsidRDefault="00D41164" w:rsidP="00D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Oregon women's labor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</w:t>
            </w:r>
          </w:p>
        </w:tc>
        <w:tc>
          <w:tcPr>
            <w:tcW w:w="2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64" w:rsidRPr="00D41164" w:rsidRDefault="00D41164" w:rsidP="00D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Limits work for women in industry to 10 hours a day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1164" w:rsidRPr="00D41164" w:rsidTr="00D4116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164" w:rsidRPr="00D41164" w:rsidRDefault="00D41164" w:rsidP="00D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64" w:rsidRPr="00D41164" w:rsidRDefault="00D41164" w:rsidP="00D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Elkins Act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64" w:rsidRPr="00D41164" w:rsidRDefault="00D41164" w:rsidP="00D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Strengthens Interstate Commerce Act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1164" w:rsidRPr="00D41164" w:rsidTr="00D4116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D41164" w:rsidRPr="00D41164" w:rsidRDefault="00D41164" w:rsidP="00D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1906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64" w:rsidRPr="00D41164" w:rsidRDefault="00D41164" w:rsidP="00D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Hepburn Act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64" w:rsidRPr="00D41164" w:rsidRDefault="00D41164" w:rsidP="00D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Authorizes Interstate Commerce Commission to set maximum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railroad rates</w:t>
            </w:r>
          </w:p>
        </w:tc>
      </w:tr>
      <w:tr w:rsidR="00D41164" w:rsidRPr="00D41164" w:rsidTr="00D4116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164" w:rsidRPr="00D41164" w:rsidRDefault="00D41164" w:rsidP="00D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64" w:rsidRPr="00D41164" w:rsidRDefault="00D41164" w:rsidP="00D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Pure Food and Drug Act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64" w:rsidRPr="00D41164" w:rsidRDefault="00D41164" w:rsidP="00D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Prohibits sale of adulterated or fraudulently labeled foods and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drugs</w:t>
            </w:r>
          </w:p>
        </w:tc>
      </w:tr>
      <w:tr w:rsidR="00D41164" w:rsidRPr="00D41164" w:rsidTr="00D4116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164" w:rsidRPr="00D41164" w:rsidRDefault="00D41164" w:rsidP="00D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64" w:rsidRPr="00D41164" w:rsidRDefault="00D41164" w:rsidP="00D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Meat Inspection Act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64" w:rsidRPr="00D41164" w:rsidRDefault="00D41164" w:rsidP="00D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Enforces sanitary conditions in meatpacking plants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1164" w:rsidRPr="00D41164" w:rsidTr="00D41164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D41164" w:rsidRPr="00D41164" w:rsidRDefault="00D41164" w:rsidP="00D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1910 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64" w:rsidRPr="00D41164" w:rsidRDefault="00D41164" w:rsidP="00D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Mann Act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64" w:rsidRPr="00D41164" w:rsidRDefault="00D41164" w:rsidP="00D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Prohibits interstate transportation of women for immoral purposes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1164" w:rsidRPr="00D41164" w:rsidTr="00D41164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D41164" w:rsidRPr="00D41164" w:rsidRDefault="00D41164" w:rsidP="00D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1913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64" w:rsidRPr="00D41164" w:rsidRDefault="00D41164" w:rsidP="00D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16th Amendment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64" w:rsidRPr="00D41164" w:rsidRDefault="00D41164" w:rsidP="00D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Authorizes federal income tax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1164" w:rsidRPr="00D41164" w:rsidTr="00D41164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D41164" w:rsidRPr="00D41164" w:rsidRDefault="00D41164" w:rsidP="00D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1915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64" w:rsidRPr="00D41164" w:rsidRDefault="00D41164" w:rsidP="00D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Seaman's Act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64" w:rsidRPr="00D41164" w:rsidRDefault="00D41164" w:rsidP="00D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Regulates conditions of maritime workers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1164" w:rsidRPr="00D41164" w:rsidTr="00D4116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D41164" w:rsidRPr="00D41164" w:rsidRDefault="00D41164" w:rsidP="00D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1916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64" w:rsidRPr="00D41164" w:rsidRDefault="00D41164" w:rsidP="00D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Federal Farm Loan Act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64" w:rsidRPr="00D41164" w:rsidRDefault="00D41164" w:rsidP="00D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Provide farmers with low interest loans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1164" w:rsidRPr="00D41164" w:rsidTr="00D4116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164" w:rsidRPr="00D41164" w:rsidRDefault="00D41164" w:rsidP="00D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64" w:rsidRPr="00D41164" w:rsidRDefault="00D41164" w:rsidP="00D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Federal Child Labor Law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64" w:rsidRPr="00D41164" w:rsidRDefault="00D41164" w:rsidP="00D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Barred products produced by children from interstate commerce (declared unconstitutional in 1918) 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1164" w:rsidRPr="00D41164" w:rsidTr="00D41164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D41164" w:rsidRPr="00D41164" w:rsidRDefault="00D41164" w:rsidP="00D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64" w:rsidRPr="00D41164" w:rsidRDefault="00D41164" w:rsidP="00D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18th Amendment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64" w:rsidRPr="00D41164" w:rsidRDefault="00D41164" w:rsidP="00D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Prohibited sale and production of intoxicating liquors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1164" w:rsidRPr="00D41164" w:rsidTr="00D41164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D41164" w:rsidRPr="00D41164" w:rsidRDefault="00D41164" w:rsidP="00D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1920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64" w:rsidRPr="00D41164" w:rsidRDefault="00D41164" w:rsidP="00D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19th Amendment 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164" w:rsidRPr="00D41164" w:rsidRDefault="00D41164" w:rsidP="00D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Gave women the right to vote</w:t>
            </w:r>
            <w:r w:rsidRPr="00D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41164" w:rsidRPr="00D41164" w:rsidRDefault="00D41164" w:rsidP="00D41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1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7312E" w:rsidRDefault="0037312E"/>
    <w:sectPr w:rsidR="0037312E" w:rsidSect="00373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64"/>
    <w:rsid w:val="0037312E"/>
    <w:rsid w:val="008D4BC1"/>
    <w:rsid w:val="00D4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RFHS</dc:creator>
  <cp:lastModifiedBy>Chris Lacy</cp:lastModifiedBy>
  <cp:revision>2</cp:revision>
  <cp:lastPrinted>2009-12-04T13:32:00Z</cp:lastPrinted>
  <dcterms:created xsi:type="dcterms:W3CDTF">2017-02-15T15:24:00Z</dcterms:created>
  <dcterms:modified xsi:type="dcterms:W3CDTF">2017-02-15T15:24:00Z</dcterms:modified>
</cp:coreProperties>
</file>