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7" w:rsidRPr="00DB50D6" w:rsidRDefault="00DB50D6">
      <w:pPr>
        <w:rPr>
          <w:sz w:val="52"/>
          <w:szCs w:val="52"/>
        </w:rPr>
      </w:pPr>
      <w:r w:rsidRPr="00DB50D6">
        <w:rPr>
          <w:sz w:val="52"/>
          <w:szCs w:val="52"/>
        </w:rPr>
        <w:t>Witch Trials Writing Prompt –</w:t>
      </w:r>
    </w:p>
    <w:p w:rsidR="00DB50D6" w:rsidRPr="00DB50D6" w:rsidRDefault="00DB50D6">
      <w:pPr>
        <w:rPr>
          <w:sz w:val="52"/>
          <w:szCs w:val="52"/>
        </w:rPr>
      </w:pPr>
      <w:bookmarkStart w:id="0" w:name="_GoBack"/>
      <w:bookmarkEnd w:id="0"/>
    </w:p>
    <w:p w:rsidR="00DB50D6" w:rsidRPr="00DB50D6" w:rsidRDefault="00DB50D6">
      <w:pPr>
        <w:rPr>
          <w:sz w:val="52"/>
          <w:szCs w:val="52"/>
        </w:rPr>
      </w:pPr>
      <w:r w:rsidRPr="00DB50D6">
        <w:rPr>
          <w:sz w:val="52"/>
          <w:szCs w:val="52"/>
        </w:rPr>
        <w:tab/>
        <w:t>How did religious perception, social structure, or “science” lead to the hysteria of the witch trials in Massachusetts? Is there danger in accusations like this today or does society have a decent handle on what religious (or lack thereof) tolerance actually means?</w:t>
      </w:r>
    </w:p>
    <w:sectPr w:rsidR="00DB50D6" w:rsidRPr="00DB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D6"/>
    <w:rsid w:val="00253BFE"/>
    <w:rsid w:val="00865239"/>
    <w:rsid w:val="00D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2014-09-05T12:40:00Z</dcterms:created>
  <dcterms:modified xsi:type="dcterms:W3CDTF">2014-09-05T12:42:00Z</dcterms:modified>
</cp:coreProperties>
</file>